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B9" w:rsidRDefault="000770B9" w:rsidP="000770B9">
      <w:pPr>
        <w:pStyle w:val="NoSpacing"/>
        <w:jc w:val="center"/>
        <w:rPr>
          <w:sz w:val="24"/>
          <w:szCs w:val="24"/>
        </w:rPr>
      </w:pPr>
      <w:bookmarkStart w:id="0" w:name="_GoBack"/>
      <w:bookmarkEnd w:id="0"/>
      <w:r>
        <w:rPr>
          <w:sz w:val="24"/>
          <w:szCs w:val="24"/>
        </w:rPr>
        <w:t xml:space="preserve"> </w:t>
      </w:r>
    </w:p>
    <w:p w:rsidR="000770B9" w:rsidRPr="00B30E32" w:rsidRDefault="00B30E32" w:rsidP="00B30E32">
      <w:pPr>
        <w:pStyle w:val="NoSpacing"/>
        <w:jc w:val="center"/>
        <w:rPr>
          <w:b/>
          <w:sz w:val="20"/>
          <w:szCs w:val="20"/>
        </w:rPr>
      </w:pPr>
      <w:r w:rsidRPr="00B30E32">
        <w:rPr>
          <w:b/>
          <w:sz w:val="20"/>
          <w:szCs w:val="20"/>
        </w:rPr>
        <w:t>Position Description</w:t>
      </w:r>
    </w:p>
    <w:p w:rsidR="00B30E32" w:rsidRPr="00B30E32" w:rsidRDefault="00B30E32" w:rsidP="00B30E32">
      <w:pPr>
        <w:pStyle w:val="NoSpacing"/>
        <w:jc w:val="center"/>
        <w:rPr>
          <w:b/>
          <w:sz w:val="20"/>
          <w:szCs w:val="20"/>
        </w:rPr>
      </w:pPr>
    </w:p>
    <w:p w:rsidR="000770B9" w:rsidRPr="00B30E32" w:rsidRDefault="00B30E32" w:rsidP="000770B9">
      <w:pPr>
        <w:pStyle w:val="NoSpacing"/>
        <w:rPr>
          <w:b/>
          <w:sz w:val="20"/>
          <w:szCs w:val="20"/>
        </w:rPr>
      </w:pPr>
      <w:r w:rsidRPr="00B30E32">
        <w:rPr>
          <w:b/>
          <w:sz w:val="20"/>
          <w:szCs w:val="20"/>
        </w:rPr>
        <w:t>Title</w:t>
      </w:r>
      <w:r w:rsidR="000770B9" w:rsidRPr="00B30E32">
        <w:rPr>
          <w:b/>
          <w:sz w:val="20"/>
          <w:szCs w:val="20"/>
        </w:rPr>
        <w:t xml:space="preserve">: </w:t>
      </w:r>
      <w:r w:rsidR="000770B9" w:rsidRPr="00B30E32">
        <w:rPr>
          <w:b/>
          <w:sz w:val="20"/>
          <w:szCs w:val="20"/>
        </w:rPr>
        <w:tab/>
      </w:r>
      <w:r w:rsidRPr="00B30E32">
        <w:rPr>
          <w:b/>
          <w:sz w:val="20"/>
          <w:szCs w:val="20"/>
        </w:rPr>
        <w:tab/>
      </w:r>
      <w:r w:rsidR="000770B9" w:rsidRPr="00B30E32">
        <w:rPr>
          <w:b/>
          <w:sz w:val="20"/>
          <w:szCs w:val="20"/>
        </w:rPr>
        <w:t xml:space="preserve">Patient </w:t>
      </w:r>
      <w:r w:rsidR="000D6085">
        <w:rPr>
          <w:b/>
          <w:sz w:val="20"/>
          <w:szCs w:val="20"/>
        </w:rPr>
        <w:t>Support Specialist</w:t>
      </w:r>
    </w:p>
    <w:p w:rsidR="00B30E32" w:rsidRDefault="00B30E32" w:rsidP="000770B9">
      <w:pPr>
        <w:pStyle w:val="NoSpacing"/>
        <w:rPr>
          <w:b/>
          <w:sz w:val="20"/>
          <w:szCs w:val="20"/>
        </w:rPr>
      </w:pPr>
      <w:r w:rsidRPr="00B30E32">
        <w:rPr>
          <w:b/>
          <w:sz w:val="20"/>
          <w:szCs w:val="20"/>
        </w:rPr>
        <w:t>Reports To:</w:t>
      </w:r>
      <w:r w:rsidRPr="00B30E32">
        <w:rPr>
          <w:b/>
          <w:sz w:val="20"/>
          <w:szCs w:val="20"/>
        </w:rPr>
        <w:tab/>
        <w:t>Director of Patient S</w:t>
      </w:r>
      <w:r w:rsidR="000D6085">
        <w:rPr>
          <w:b/>
          <w:sz w:val="20"/>
          <w:szCs w:val="20"/>
        </w:rPr>
        <w:t>upport</w:t>
      </w:r>
    </w:p>
    <w:p w:rsidR="005F54E9" w:rsidRDefault="005F54E9" w:rsidP="000770B9">
      <w:pPr>
        <w:pStyle w:val="NoSpacing"/>
        <w:rPr>
          <w:b/>
          <w:sz w:val="20"/>
          <w:szCs w:val="20"/>
        </w:rPr>
      </w:pPr>
      <w:r>
        <w:rPr>
          <w:b/>
          <w:sz w:val="20"/>
          <w:szCs w:val="20"/>
        </w:rPr>
        <w:t xml:space="preserve">Location: </w:t>
      </w:r>
      <w:r>
        <w:rPr>
          <w:b/>
          <w:sz w:val="20"/>
          <w:szCs w:val="20"/>
        </w:rPr>
        <w:tab/>
      </w:r>
      <w:r w:rsidR="004D14C4">
        <w:rPr>
          <w:b/>
          <w:sz w:val="20"/>
          <w:szCs w:val="20"/>
        </w:rPr>
        <w:t>Farmington Hills</w:t>
      </w:r>
    </w:p>
    <w:p w:rsidR="008B5CAA" w:rsidRPr="00B30E32" w:rsidRDefault="008B5CAA" w:rsidP="000770B9">
      <w:pPr>
        <w:pStyle w:val="NoSpacing"/>
        <w:rPr>
          <w:b/>
          <w:sz w:val="20"/>
          <w:szCs w:val="20"/>
        </w:rPr>
      </w:pPr>
      <w:r>
        <w:rPr>
          <w:b/>
          <w:sz w:val="20"/>
          <w:szCs w:val="20"/>
        </w:rPr>
        <w:t>FTE:</w:t>
      </w:r>
      <w:r>
        <w:rPr>
          <w:b/>
          <w:sz w:val="20"/>
          <w:szCs w:val="20"/>
        </w:rPr>
        <w:tab/>
      </w:r>
      <w:r>
        <w:rPr>
          <w:b/>
          <w:sz w:val="20"/>
          <w:szCs w:val="20"/>
        </w:rPr>
        <w:tab/>
      </w:r>
      <w:r w:rsidR="006C223A">
        <w:rPr>
          <w:b/>
          <w:sz w:val="20"/>
          <w:szCs w:val="20"/>
        </w:rPr>
        <w:t>1</w:t>
      </w:r>
    </w:p>
    <w:p w:rsidR="00B30E32" w:rsidRPr="00B30E32" w:rsidRDefault="00B30E32" w:rsidP="000770B9">
      <w:pPr>
        <w:pStyle w:val="NoSpacing"/>
        <w:rPr>
          <w:b/>
          <w:sz w:val="20"/>
          <w:szCs w:val="20"/>
        </w:rPr>
      </w:pPr>
    </w:p>
    <w:p w:rsidR="000770B9" w:rsidRPr="00B30E32" w:rsidRDefault="000770B9" w:rsidP="00B30E32">
      <w:pPr>
        <w:pStyle w:val="NoSpacing"/>
        <w:ind w:left="1440" w:hanging="1440"/>
        <w:rPr>
          <w:sz w:val="20"/>
          <w:szCs w:val="20"/>
        </w:rPr>
      </w:pPr>
      <w:r w:rsidRPr="00B30E32">
        <w:rPr>
          <w:b/>
          <w:sz w:val="20"/>
          <w:szCs w:val="20"/>
        </w:rPr>
        <w:t>Purpose:</w:t>
      </w:r>
      <w:r w:rsidR="00B30E32" w:rsidRPr="00B30E32">
        <w:rPr>
          <w:sz w:val="20"/>
          <w:szCs w:val="20"/>
        </w:rPr>
        <w:tab/>
      </w:r>
      <w:r w:rsidR="002F15B8">
        <w:rPr>
          <w:sz w:val="20"/>
          <w:szCs w:val="20"/>
        </w:rPr>
        <w:t>D</w:t>
      </w:r>
      <w:r w:rsidR="00AD69B4">
        <w:rPr>
          <w:sz w:val="20"/>
          <w:szCs w:val="20"/>
        </w:rPr>
        <w:t xml:space="preserve">eliver </w:t>
      </w:r>
      <w:r w:rsidR="00520B1F">
        <w:rPr>
          <w:sz w:val="20"/>
          <w:szCs w:val="20"/>
        </w:rPr>
        <w:t xml:space="preserve">The </w:t>
      </w:r>
      <w:r w:rsidR="000D6085">
        <w:rPr>
          <w:sz w:val="20"/>
          <w:szCs w:val="20"/>
        </w:rPr>
        <w:t>Blood Cancer</w:t>
      </w:r>
      <w:r w:rsidR="00AD69B4">
        <w:rPr>
          <w:sz w:val="20"/>
          <w:szCs w:val="20"/>
        </w:rPr>
        <w:t xml:space="preserve"> Foundation of Michigan</w:t>
      </w:r>
      <w:r w:rsidR="00520B1F">
        <w:rPr>
          <w:sz w:val="20"/>
          <w:szCs w:val="20"/>
        </w:rPr>
        <w:t>’s</w:t>
      </w:r>
      <w:r w:rsidR="00AD69B4">
        <w:rPr>
          <w:sz w:val="20"/>
          <w:szCs w:val="20"/>
        </w:rPr>
        <w:t xml:space="preserve"> adult and pediatric program services to patient</w:t>
      </w:r>
      <w:r w:rsidR="002F15B8">
        <w:rPr>
          <w:sz w:val="20"/>
          <w:szCs w:val="20"/>
        </w:rPr>
        <w:t>s</w:t>
      </w:r>
      <w:r w:rsidR="00AD69B4">
        <w:rPr>
          <w:sz w:val="20"/>
          <w:szCs w:val="20"/>
        </w:rPr>
        <w:t xml:space="preserve"> and families affected by blood cancers and living in the state of Michigan. </w:t>
      </w:r>
    </w:p>
    <w:p w:rsidR="000770B9" w:rsidRPr="00B30E32" w:rsidRDefault="000770B9" w:rsidP="000770B9">
      <w:pPr>
        <w:pStyle w:val="NoSpacing"/>
        <w:ind w:left="2160" w:hanging="2160"/>
        <w:rPr>
          <w:sz w:val="20"/>
          <w:szCs w:val="20"/>
        </w:rPr>
      </w:pPr>
    </w:p>
    <w:p w:rsidR="000770B9" w:rsidRPr="00B30E32" w:rsidRDefault="00686F28" w:rsidP="000770B9">
      <w:pPr>
        <w:pStyle w:val="NoSpacing"/>
        <w:ind w:left="2160" w:hanging="2160"/>
        <w:rPr>
          <w:b/>
          <w:sz w:val="20"/>
          <w:szCs w:val="20"/>
        </w:rPr>
      </w:pPr>
      <w:r w:rsidRPr="00B30E32">
        <w:rPr>
          <w:b/>
          <w:sz w:val="20"/>
          <w:szCs w:val="20"/>
        </w:rPr>
        <w:t>Responsibilities</w:t>
      </w:r>
      <w:r w:rsidR="000770B9" w:rsidRPr="00B30E32">
        <w:rPr>
          <w:b/>
          <w:sz w:val="20"/>
          <w:szCs w:val="20"/>
        </w:rPr>
        <w:t>:</w:t>
      </w:r>
    </w:p>
    <w:p w:rsidR="000770B9" w:rsidRDefault="00AD69B4" w:rsidP="000770B9">
      <w:pPr>
        <w:pStyle w:val="NoSpacing"/>
        <w:rPr>
          <w:sz w:val="20"/>
          <w:szCs w:val="20"/>
        </w:rPr>
      </w:pPr>
      <w:r>
        <w:rPr>
          <w:sz w:val="20"/>
          <w:szCs w:val="20"/>
        </w:rPr>
        <w:t>Ongoing Program Maintenance and Delivery:</w:t>
      </w:r>
    </w:p>
    <w:p w:rsidR="00AD69B4" w:rsidRPr="00B30E32" w:rsidRDefault="00AD69B4" w:rsidP="000770B9">
      <w:pPr>
        <w:pStyle w:val="NoSpacing"/>
        <w:rPr>
          <w:sz w:val="20"/>
          <w:szCs w:val="20"/>
        </w:rPr>
      </w:pPr>
    </w:p>
    <w:p w:rsidR="000770B9" w:rsidRPr="00B30E32" w:rsidRDefault="00AD69B4" w:rsidP="000770B9">
      <w:pPr>
        <w:pStyle w:val="NoSpacing"/>
        <w:numPr>
          <w:ilvl w:val="0"/>
          <w:numId w:val="2"/>
        </w:numPr>
        <w:rPr>
          <w:sz w:val="20"/>
          <w:szCs w:val="20"/>
        </w:rPr>
      </w:pPr>
      <w:r>
        <w:rPr>
          <w:sz w:val="20"/>
          <w:szCs w:val="20"/>
        </w:rPr>
        <w:t>Establish, c</w:t>
      </w:r>
      <w:r w:rsidR="000770B9" w:rsidRPr="00B30E32">
        <w:rPr>
          <w:sz w:val="20"/>
          <w:szCs w:val="20"/>
        </w:rPr>
        <w:t xml:space="preserve">oordinate </w:t>
      </w:r>
      <w:r>
        <w:rPr>
          <w:sz w:val="20"/>
          <w:szCs w:val="20"/>
        </w:rPr>
        <w:t>an</w:t>
      </w:r>
      <w:r w:rsidR="00A437F3">
        <w:rPr>
          <w:sz w:val="20"/>
          <w:szCs w:val="20"/>
        </w:rPr>
        <w:t>d</w:t>
      </w:r>
      <w:r>
        <w:rPr>
          <w:sz w:val="20"/>
          <w:szCs w:val="20"/>
        </w:rPr>
        <w:t xml:space="preserve"> execute care plans through </w:t>
      </w:r>
      <w:r w:rsidR="000770B9" w:rsidRPr="00B30E32">
        <w:rPr>
          <w:sz w:val="20"/>
          <w:szCs w:val="20"/>
        </w:rPr>
        <w:t xml:space="preserve">direct services to </w:t>
      </w:r>
      <w:r w:rsidR="000D6085">
        <w:rPr>
          <w:sz w:val="20"/>
          <w:szCs w:val="20"/>
        </w:rPr>
        <w:t>BCFM</w:t>
      </w:r>
      <w:r w:rsidR="000770B9" w:rsidRPr="00B30E32">
        <w:rPr>
          <w:sz w:val="20"/>
          <w:szCs w:val="20"/>
        </w:rPr>
        <w:t xml:space="preserve"> patients and families</w:t>
      </w:r>
      <w:r w:rsidR="00301F4F" w:rsidRPr="00B30E32">
        <w:rPr>
          <w:sz w:val="20"/>
          <w:szCs w:val="20"/>
        </w:rPr>
        <w:t xml:space="preserve"> </w:t>
      </w:r>
      <w:r>
        <w:rPr>
          <w:sz w:val="20"/>
          <w:szCs w:val="20"/>
        </w:rPr>
        <w:t xml:space="preserve">including </w:t>
      </w:r>
      <w:r w:rsidR="000770B9" w:rsidRPr="00B30E32">
        <w:rPr>
          <w:sz w:val="20"/>
          <w:szCs w:val="20"/>
        </w:rPr>
        <w:t xml:space="preserve">case management, </w:t>
      </w:r>
      <w:r>
        <w:rPr>
          <w:sz w:val="20"/>
          <w:szCs w:val="20"/>
        </w:rPr>
        <w:t xml:space="preserve">emotional support, financial assistance, </w:t>
      </w:r>
      <w:r w:rsidR="000770B9" w:rsidRPr="00B30E32">
        <w:rPr>
          <w:sz w:val="20"/>
          <w:szCs w:val="20"/>
        </w:rPr>
        <w:t>information &amp; referral services.</w:t>
      </w:r>
      <w:r w:rsidR="00301F4F" w:rsidRPr="00B30E32">
        <w:rPr>
          <w:sz w:val="20"/>
          <w:szCs w:val="20"/>
        </w:rPr>
        <w:t xml:space="preserve">  </w:t>
      </w:r>
    </w:p>
    <w:p w:rsidR="00AD69B4" w:rsidRDefault="00AD69B4" w:rsidP="00AD69B4">
      <w:pPr>
        <w:pStyle w:val="NoSpacing"/>
        <w:ind w:left="996"/>
        <w:rPr>
          <w:sz w:val="20"/>
          <w:szCs w:val="20"/>
        </w:rPr>
      </w:pPr>
    </w:p>
    <w:p w:rsidR="000770B9" w:rsidRPr="00B30E32" w:rsidRDefault="00AD69B4" w:rsidP="000770B9">
      <w:pPr>
        <w:pStyle w:val="NoSpacing"/>
        <w:numPr>
          <w:ilvl w:val="0"/>
          <w:numId w:val="3"/>
        </w:numPr>
        <w:rPr>
          <w:sz w:val="20"/>
          <w:szCs w:val="20"/>
        </w:rPr>
      </w:pPr>
      <w:r>
        <w:rPr>
          <w:sz w:val="20"/>
          <w:szCs w:val="20"/>
        </w:rPr>
        <w:t>Coordinate and provide</w:t>
      </w:r>
      <w:r w:rsidR="000770B9" w:rsidRPr="00B30E32">
        <w:rPr>
          <w:sz w:val="20"/>
          <w:szCs w:val="20"/>
        </w:rPr>
        <w:t xml:space="preserve"> ongoing services for enrolled patients/families including identification, evaluation and referral of appropriate informa</w:t>
      </w:r>
      <w:r>
        <w:rPr>
          <w:sz w:val="20"/>
          <w:szCs w:val="20"/>
        </w:rPr>
        <w:t>tion and resources to meet the individualized</w:t>
      </w:r>
      <w:r w:rsidR="000770B9" w:rsidRPr="00B30E32">
        <w:rPr>
          <w:sz w:val="20"/>
          <w:szCs w:val="20"/>
        </w:rPr>
        <w:t xml:space="preserve"> needs</w:t>
      </w:r>
      <w:r>
        <w:rPr>
          <w:sz w:val="20"/>
          <w:szCs w:val="20"/>
        </w:rPr>
        <w:t xml:space="preserve"> of each patient and family, as appropriate</w:t>
      </w:r>
      <w:r w:rsidR="000770B9" w:rsidRPr="00B30E32">
        <w:rPr>
          <w:sz w:val="20"/>
          <w:szCs w:val="20"/>
        </w:rPr>
        <w:t>.</w:t>
      </w:r>
    </w:p>
    <w:p w:rsidR="00686F28" w:rsidRPr="00B30E32" w:rsidRDefault="00AD69B4" w:rsidP="000770B9">
      <w:pPr>
        <w:pStyle w:val="NoSpacing"/>
        <w:numPr>
          <w:ilvl w:val="0"/>
          <w:numId w:val="3"/>
        </w:numPr>
        <w:rPr>
          <w:sz w:val="20"/>
          <w:szCs w:val="20"/>
        </w:rPr>
      </w:pPr>
      <w:r>
        <w:rPr>
          <w:sz w:val="20"/>
          <w:szCs w:val="20"/>
        </w:rPr>
        <w:t xml:space="preserve">Establish and maintain </w:t>
      </w:r>
      <w:r w:rsidR="008E7133">
        <w:rPr>
          <w:sz w:val="20"/>
          <w:szCs w:val="20"/>
        </w:rPr>
        <w:t>ongoing</w:t>
      </w:r>
      <w:r>
        <w:rPr>
          <w:sz w:val="20"/>
          <w:szCs w:val="20"/>
        </w:rPr>
        <w:t xml:space="preserve"> telephone communications</w:t>
      </w:r>
      <w:r w:rsidR="00686F28" w:rsidRPr="00B30E32">
        <w:rPr>
          <w:sz w:val="20"/>
          <w:szCs w:val="20"/>
        </w:rPr>
        <w:t xml:space="preserve"> with patients and their families.</w:t>
      </w:r>
    </w:p>
    <w:p w:rsidR="000770B9" w:rsidRPr="00B30E32" w:rsidRDefault="000770B9" w:rsidP="000770B9">
      <w:pPr>
        <w:pStyle w:val="NoSpacing"/>
        <w:numPr>
          <w:ilvl w:val="0"/>
          <w:numId w:val="3"/>
        </w:numPr>
        <w:rPr>
          <w:sz w:val="20"/>
          <w:szCs w:val="20"/>
        </w:rPr>
      </w:pPr>
      <w:r w:rsidRPr="00B30E32">
        <w:rPr>
          <w:sz w:val="20"/>
          <w:szCs w:val="20"/>
        </w:rPr>
        <w:t>Maintain client and service records, files, statistics, and other documents necessary to accurately account for the services provided to patients and families.</w:t>
      </w:r>
    </w:p>
    <w:p w:rsidR="000770B9" w:rsidRDefault="000770B9" w:rsidP="000770B9">
      <w:pPr>
        <w:pStyle w:val="NoSpacing"/>
        <w:numPr>
          <w:ilvl w:val="0"/>
          <w:numId w:val="3"/>
        </w:numPr>
        <w:rPr>
          <w:sz w:val="20"/>
          <w:szCs w:val="20"/>
        </w:rPr>
      </w:pPr>
      <w:r w:rsidRPr="00B30E32">
        <w:rPr>
          <w:sz w:val="20"/>
          <w:szCs w:val="20"/>
        </w:rPr>
        <w:t xml:space="preserve">Coordinate Financial Assistance services including </w:t>
      </w:r>
      <w:r w:rsidR="00AD69B4">
        <w:rPr>
          <w:sz w:val="20"/>
          <w:szCs w:val="20"/>
        </w:rPr>
        <w:t xml:space="preserve">Patient Reimbursement Fund and </w:t>
      </w:r>
      <w:r w:rsidRPr="00B30E32">
        <w:rPr>
          <w:sz w:val="20"/>
          <w:szCs w:val="20"/>
        </w:rPr>
        <w:t>Special Needs</w:t>
      </w:r>
      <w:r w:rsidR="00AD69B4">
        <w:rPr>
          <w:sz w:val="20"/>
          <w:szCs w:val="20"/>
        </w:rPr>
        <w:t xml:space="preserve"> Grants</w:t>
      </w:r>
      <w:r w:rsidRPr="00B30E32">
        <w:rPr>
          <w:sz w:val="20"/>
          <w:szCs w:val="20"/>
        </w:rPr>
        <w:t>.</w:t>
      </w:r>
    </w:p>
    <w:p w:rsidR="00AD69B4" w:rsidRPr="00B30E32" w:rsidRDefault="00AD69B4" w:rsidP="000770B9">
      <w:pPr>
        <w:pStyle w:val="NoSpacing"/>
        <w:numPr>
          <w:ilvl w:val="0"/>
          <w:numId w:val="3"/>
        </w:numPr>
        <w:rPr>
          <w:sz w:val="20"/>
          <w:szCs w:val="20"/>
        </w:rPr>
      </w:pPr>
      <w:r>
        <w:rPr>
          <w:sz w:val="20"/>
          <w:szCs w:val="20"/>
        </w:rPr>
        <w:t xml:space="preserve">Advocate for patients and families with third party agencies. </w:t>
      </w:r>
    </w:p>
    <w:p w:rsidR="000770B9" w:rsidRPr="00B30E32" w:rsidRDefault="000770B9" w:rsidP="000770B9">
      <w:pPr>
        <w:pStyle w:val="NoSpacing"/>
        <w:rPr>
          <w:sz w:val="20"/>
          <w:szCs w:val="20"/>
        </w:rPr>
      </w:pPr>
    </w:p>
    <w:p w:rsidR="000770B9" w:rsidRPr="00B30E32" w:rsidRDefault="000D6085" w:rsidP="000770B9">
      <w:pPr>
        <w:pStyle w:val="NoSpacing"/>
        <w:numPr>
          <w:ilvl w:val="0"/>
          <w:numId w:val="2"/>
        </w:numPr>
        <w:rPr>
          <w:sz w:val="20"/>
          <w:szCs w:val="20"/>
        </w:rPr>
      </w:pPr>
      <w:r>
        <w:rPr>
          <w:sz w:val="20"/>
          <w:szCs w:val="20"/>
        </w:rPr>
        <w:t>Support</w:t>
      </w:r>
      <w:r w:rsidR="000770B9" w:rsidRPr="00B30E32">
        <w:rPr>
          <w:sz w:val="20"/>
          <w:szCs w:val="20"/>
        </w:rPr>
        <w:t xml:space="preserve"> </w:t>
      </w:r>
      <w:r>
        <w:rPr>
          <w:sz w:val="20"/>
          <w:szCs w:val="20"/>
        </w:rPr>
        <w:t xml:space="preserve">and Maintain </w:t>
      </w:r>
      <w:r w:rsidR="000770B9" w:rsidRPr="00B30E32">
        <w:rPr>
          <w:sz w:val="20"/>
          <w:szCs w:val="20"/>
        </w:rPr>
        <w:t xml:space="preserve">Patient </w:t>
      </w:r>
      <w:r>
        <w:rPr>
          <w:sz w:val="20"/>
          <w:szCs w:val="20"/>
        </w:rPr>
        <w:t>Support</w:t>
      </w:r>
      <w:r w:rsidR="002F15B8">
        <w:rPr>
          <w:sz w:val="20"/>
          <w:szCs w:val="20"/>
        </w:rPr>
        <w:t xml:space="preserve"> Programs and Team</w:t>
      </w:r>
      <w:r w:rsidR="000770B9" w:rsidRPr="00B30E32">
        <w:rPr>
          <w:sz w:val="20"/>
          <w:szCs w:val="20"/>
        </w:rPr>
        <w:t>: Implement and support Patient S</w:t>
      </w:r>
      <w:r>
        <w:rPr>
          <w:sz w:val="20"/>
          <w:szCs w:val="20"/>
        </w:rPr>
        <w:t>upport</w:t>
      </w:r>
      <w:r w:rsidR="000770B9" w:rsidRPr="00B30E32">
        <w:rPr>
          <w:sz w:val="20"/>
          <w:szCs w:val="20"/>
        </w:rPr>
        <w:t xml:space="preserve"> Programs. Address specific functions of the Patient S</w:t>
      </w:r>
      <w:r>
        <w:rPr>
          <w:sz w:val="20"/>
          <w:szCs w:val="20"/>
        </w:rPr>
        <w:t>upport</w:t>
      </w:r>
      <w:r w:rsidR="000770B9" w:rsidRPr="00B30E32">
        <w:rPr>
          <w:sz w:val="20"/>
          <w:szCs w:val="20"/>
        </w:rPr>
        <w:t xml:space="preserve"> Department. Assist the </w:t>
      </w:r>
      <w:r w:rsidR="00985C95" w:rsidRPr="00B30E32">
        <w:rPr>
          <w:sz w:val="20"/>
          <w:szCs w:val="20"/>
        </w:rPr>
        <w:t>Director of</w:t>
      </w:r>
      <w:r w:rsidR="000770B9" w:rsidRPr="00B30E32">
        <w:rPr>
          <w:sz w:val="20"/>
          <w:szCs w:val="20"/>
        </w:rPr>
        <w:t xml:space="preserve"> Patient S</w:t>
      </w:r>
      <w:r>
        <w:rPr>
          <w:sz w:val="20"/>
          <w:szCs w:val="20"/>
        </w:rPr>
        <w:t>upport</w:t>
      </w:r>
      <w:r w:rsidR="000770B9" w:rsidRPr="00B30E32">
        <w:rPr>
          <w:sz w:val="20"/>
          <w:szCs w:val="20"/>
        </w:rPr>
        <w:t xml:space="preserve"> with planning, development, implementation and evaluation of Patient S</w:t>
      </w:r>
      <w:r>
        <w:rPr>
          <w:sz w:val="20"/>
          <w:szCs w:val="20"/>
        </w:rPr>
        <w:t>upport</w:t>
      </w:r>
      <w:r w:rsidR="000770B9" w:rsidRPr="00B30E32">
        <w:rPr>
          <w:sz w:val="20"/>
          <w:szCs w:val="20"/>
        </w:rPr>
        <w:t xml:space="preserve"> programs.</w:t>
      </w:r>
    </w:p>
    <w:p w:rsidR="000770B9" w:rsidRPr="00B30E32" w:rsidRDefault="000770B9" w:rsidP="000770B9">
      <w:pPr>
        <w:pStyle w:val="NoSpacing"/>
        <w:rPr>
          <w:sz w:val="20"/>
          <w:szCs w:val="20"/>
        </w:rPr>
      </w:pPr>
    </w:p>
    <w:p w:rsidR="00EE2A0E" w:rsidRPr="00B30E32" w:rsidRDefault="002F15B8" w:rsidP="000770B9">
      <w:pPr>
        <w:pStyle w:val="NoSpacing"/>
        <w:numPr>
          <w:ilvl w:val="0"/>
          <w:numId w:val="5"/>
        </w:numPr>
        <w:rPr>
          <w:sz w:val="20"/>
          <w:szCs w:val="20"/>
        </w:rPr>
      </w:pPr>
      <w:r>
        <w:rPr>
          <w:sz w:val="20"/>
          <w:szCs w:val="20"/>
        </w:rPr>
        <w:t>Enter client data</w:t>
      </w:r>
      <w:r w:rsidR="00861076" w:rsidRPr="00B30E32">
        <w:rPr>
          <w:sz w:val="20"/>
          <w:szCs w:val="20"/>
        </w:rPr>
        <w:t xml:space="preserve"> and</w:t>
      </w:r>
      <w:r w:rsidR="00FF5D74">
        <w:rPr>
          <w:sz w:val="20"/>
          <w:szCs w:val="20"/>
        </w:rPr>
        <w:t xml:space="preserve"> upkeep </w:t>
      </w:r>
      <w:r w:rsidR="00861076" w:rsidRPr="00B30E32">
        <w:rPr>
          <w:sz w:val="20"/>
          <w:szCs w:val="20"/>
        </w:rPr>
        <w:t xml:space="preserve">reporting functions necessary to maintain client and </w:t>
      </w:r>
      <w:r>
        <w:rPr>
          <w:sz w:val="20"/>
          <w:szCs w:val="20"/>
        </w:rPr>
        <w:t>program records</w:t>
      </w:r>
      <w:r w:rsidR="00A437F3">
        <w:rPr>
          <w:sz w:val="20"/>
          <w:szCs w:val="20"/>
        </w:rPr>
        <w:t xml:space="preserve"> in electronic database</w:t>
      </w:r>
      <w:r w:rsidR="00FF5D74">
        <w:rPr>
          <w:sz w:val="20"/>
          <w:szCs w:val="20"/>
        </w:rPr>
        <w:t xml:space="preserve">; and </w:t>
      </w:r>
      <w:r>
        <w:rPr>
          <w:sz w:val="20"/>
          <w:szCs w:val="20"/>
        </w:rPr>
        <w:t>to r</w:t>
      </w:r>
      <w:r w:rsidR="00861076" w:rsidRPr="00B30E32">
        <w:rPr>
          <w:sz w:val="20"/>
          <w:szCs w:val="20"/>
        </w:rPr>
        <w:t>eport and evaluate the services of the Patient S</w:t>
      </w:r>
      <w:r w:rsidR="000D6085">
        <w:rPr>
          <w:sz w:val="20"/>
          <w:szCs w:val="20"/>
        </w:rPr>
        <w:t>upport</w:t>
      </w:r>
      <w:r w:rsidR="00861076" w:rsidRPr="00B30E32">
        <w:rPr>
          <w:sz w:val="20"/>
          <w:szCs w:val="20"/>
        </w:rPr>
        <w:t xml:space="preserve"> Department.</w:t>
      </w:r>
    </w:p>
    <w:p w:rsidR="00861076" w:rsidRPr="00B30E32" w:rsidRDefault="00861076" w:rsidP="000770B9">
      <w:pPr>
        <w:pStyle w:val="NoSpacing"/>
        <w:numPr>
          <w:ilvl w:val="0"/>
          <w:numId w:val="5"/>
        </w:numPr>
        <w:rPr>
          <w:sz w:val="20"/>
          <w:szCs w:val="20"/>
        </w:rPr>
      </w:pPr>
      <w:r w:rsidRPr="00B30E32">
        <w:rPr>
          <w:sz w:val="20"/>
          <w:szCs w:val="20"/>
        </w:rPr>
        <w:t>Maintain and continuously update the agency’s referral resources.</w:t>
      </w:r>
    </w:p>
    <w:p w:rsidR="00861076" w:rsidRPr="00B30E32" w:rsidRDefault="00861076" w:rsidP="000770B9">
      <w:pPr>
        <w:pStyle w:val="NoSpacing"/>
        <w:numPr>
          <w:ilvl w:val="0"/>
          <w:numId w:val="5"/>
        </w:numPr>
        <w:rPr>
          <w:sz w:val="20"/>
          <w:szCs w:val="20"/>
        </w:rPr>
      </w:pPr>
      <w:r w:rsidRPr="00B30E32">
        <w:rPr>
          <w:sz w:val="20"/>
          <w:szCs w:val="20"/>
        </w:rPr>
        <w:t>Participate in Patient S</w:t>
      </w:r>
      <w:r w:rsidR="000D6085">
        <w:rPr>
          <w:sz w:val="20"/>
          <w:szCs w:val="20"/>
        </w:rPr>
        <w:t>upport</w:t>
      </w:r>
      <w:r w:rsidRPr="00B30E32">
        <w:rPr>
          <w:sz w:val="20"/>
          <w:szCs w:val="20"/>
        </w:rPr>
        <w:t xml:space="preserve"> program planning and evaluation functions.</w:t>
      </w:r>
    </w:p>
    <w:p w:rsidR="00861076" w:rsidRPr="00B30E32" w:rsidRDefault="00861076" w:rsidP="000770B9">
      <w:pPr>
        <w:pStyle w:val="NoSpacing"/>
        <w:numPr>
          <w:ilvl w:val="0"/>
          <w:numId w:val="5"/>
        </w:numPr>
        <w:rPr>
          <w:sz w:val="20"/>
          <w:szCs w:val="20"/>
        </w:rPr>
      </w:pPr>
      <w:r w:rsidRPr="00B30E32">
        <w:rPr>
          <w:sz w:val="20"/>
          <w:szCs w:val="20"/>
        </w:rPr>
        <w:t xml:space="preserve">Support projects or ongoing functions (such as the Patient </w:t>
      </w:r>
      <w:r w:rsidR="000D6085">
        <w:rPr>
          <w:sz w:val="20"/>
          <w:szCs w:val="20"/>
        </w:rPr>
        <w:t>Support</w:t>
      </w:r>
      <w:r w:rsidRPr="00B30E32">
        <w:rPr>
          <w:sz w:val="20"/>
          <w:szCs w:val="20"/>
        </w:rPr>
        <w:t xml:space="preserve"> Committee, reports for the Board, staff or department meetings, etc.) to monitor and oversee Patient S</w:t>
      </w:r>
      <w:r w:rsidR="000D6085">
        <w:rPr>
          <w:sz w:val="20"/>
          <w:szCs w:val="20"/>
        </w:rPr>
        <w:t>upport</w:t>
      </w:r>
      <w:r w:rsidRPr="00B30E32">
        <w:rPr>
          <w:sz w:val="20"/>
          <w:szCs w:val="20"/>
        </w:rPr>
        <w:t xml:space="preserve"> programs.</w:t>
      </w:r>
    </w:p>
    <w:p w:rsidR="00795479" w:rsidRPr="00B30E32" w:rsidRDefault="00795479" w:rsidP="00795479">
      <w:pPr>
        <w:pStyle w:val="NoSpacing"/>
        <w:numPr>
          <w:ilvl w:val="0"/>
          <w:numId w:val="5"/>
        </w:numPr>
        <w:rPr>
          <w:sz w:val="20"/>
          <w:szCs w:val="20"/>
        </w:rPr>
      </w:pPr>
      <w:r w:rsidRPr="00B30E32">
        <w:rPr>
          <w:sz w:val="20"/>
          <w:szCs w:val="20"/>
        </w:rPr>
        <w:t xml:space="preserve">Organize and/or assist in organizing and implementing selected projects and activities such as Holiday Toys, </w:t>
      </w:r>
      <w:r w:rsidR="000D6085">
        <w:rPr>
          <w:sz w:val="20"/>
          <w:szCs w:val="20"/>
        </w:rPr>
        <w:t>event t</w:t>
      </w:r>
      <w:r w:rsidRPr="00B30E32">
        <w:rPr>
          <w:sz w:val="20"/>
          <w:szCs w:val="20"/>
        </w:rPr>
        <w:t>ickets, parties, picnics, and other activities and projects.</w:t>
      </w:r>
    </w:p>
    <w:p w:rsidR="00861076" w:rsidRPr="00B30E32" w:rsidRDefault="00861076" w:rsidP="00861076">
      <w:pPr>
        <w:pStyle w:val="NoSpacing"/>
        <w:ind w:left="636"/>
        <w:rPr>
          <w:sz w:val="20"/>
          <w:szCs w:val="20"/>
        </w:rPr>
      </w:pPr>
    </w:p>
    <w:p w:rsidR="000D651F" w:rsidRPr="00B30E32" w:rsidRDefault="002F15B8" w:rsidP="00B61966">
      <w:pPr>
        <w:pStyle w:val="NoSpacing"/>
        <w:numPr>
          <w:ilvl w:val="0"/>
          <w:numId w:val="2"/>
        </w:numPr>
        <w:rPr>
          <w:sz w:val="20"/>
          <w:szCs w:val="20"/>
        </w:rPr>
      </w:pPr>
      <w:r>
        <w:rPr>
          <w:sz w:val="20"/>
          <w:szCs w:val="20"/>
        </w:rPr>
        <w:t>Administrative</w:t>
      </w:r>
      <w:r w:rsidR="00FF5D74">
        <w:rPr>
          <w:sz w:val="20"/>
          <w:szCs w:val="20"/>
        </w:rPr>
        <w:t>:</w:t>
      </w:r>
    </w:p>
    <w:p w:rsidR="000D651F" w:rsidRDefault="000D651F" w:rsidP="000D651F">
      <w:pPr>
        <w:pStyle w:val="NoSpacing"/>
        <w:numPr>
          <w:ilvl w:val="0"/>
          <w:numId w:val="13"/>
        </w:numPr>
        <w:rPr>
          <w:sz w:val="20"/>
          <w:szCs w:val="20"/>
        </w:rPr>
      </w:pPr>
      <w:r w:rsidRPr="00B30E32">
        <w:rPr>
          <w:sz w:val="20"/>
          <w:szCs w:val="20"/>
        </w:rPr>
        <w:t>Answer main office phone line</w:t>
      </w:r>
      <w:r w:rsidR="00FF5D74">
        <w:rPr>
          <w:sz w:val="20"/>
          <w:szCs w:val="20"/>
        </w:rPr>
        <w:t xml:space="preserve"> when requested</w:t>
      </w:r>
      <w:r w:rsidRPr="00B30E32">
        <w:rPr>
          <w:sz w:val="20"/>
          <w:szCs w:val="20"/>
        </w:rPr>
        <w:t>.</w:t>
      </w:r>
    </w:p>
    <w:p w:rsidR="000B73B7" w:rsidRPr="000B73B7" w:rsidRDefault="000B73B7" w:rsidP="000B73B7">
      <w:pPr>
        <w:pStyle w:val="NoSpacing"/>
        <w:numPr>
          <w:ilvl w:val="0"/>
          <w:numId w:val="13"/>
        </w:numPr>
        <w:rPr>
          <w:sz w:val="20"/>
          <w:szCs w:val="20"/>
        </w:rPr>
      </w:pPr>
      <w:r>
        <w:rPr>
          <w:sz w:val="20"/>
          <w:szCs w:val="20"/>
        </w:rPr>
        <w:t xml:space="preserve">Retrieve mail and provide support to administrative functions, as needed. </w:t>
      </w:r>
    </w:p>
    <w:p w:rsidR="00686F28" w:rsidRPr="00B30E32" w:rsidRDefault="00686F28" w:rsidP="00686F28">
      <w:pPr>
        <w:pStyle w:val="NoSpacing"/>
        <w:rPr>
          <w:sz w:val="20"/>
          <w:szCs w:val="20"/>
        </w:rPr>
      </w:pPr>
    </w:p>
    <w:p w:rsidR="00467871" w:rsidRDefault="00DD6FE5" w:rsidP="00DD6FE5">
      <w:pPr>
        <w:pStyle w:val="NoSpacing"/>
        <w:numPr>
          <w:ilvl w:val="0"/>
          <w:numId w:val="2"/>
        </w:numPr>
        <w:rPr>
          <w:sz w:val="20"/>
          <w:szCs w:val="20"/>
        </w:rPr>
      </w:pPr>
      <w:r>
        <w:rPr>
          <w:sz w:val="20"/>
          <w:szCs w:val="20"/>
        </w:rPr>
        <w:t>Culture:</w:t>
      </w:r>
    </w:p>
    <w:p w:rsidR="00DD6FE5" w:rsidRDefault="00DD6FE5" w:rsidP="00DD6FE5">
      <w:pPr>
        <w:pStyle w:val="NoSpacing"/>
        <w:ind w:left="636"/>
        <w:rPr>
          <w:sz w:val="20"/>
          <w:szCs w:val="20"/>
        </w:rPr>
      </w:pPr>
      <w:r>
        <w:rPr>
          <w:sz w:val="20"/>
          <w:szCs w:val="20"/>
        </w:rPr>
        <w:t>BCFM believes in building a strong culture of support for our patients, volunteers and team members.</w:t>
      </w:r>
    </w:p>
    <w:p w:rsidR="00DD6FE5" w:rsidRDefault="00DD6FE5" w:rsidP="00DD6FE5">
      <w:pPr>
        <w:pStyle w:val="NoSpacing"/>
        <w:numPr>
          <w:ilvl w:val="0"/>
          <w:numId w:val="18"/>
        </w:numPr>
        <w:rPr>
          <w:sz w:val="20"/>
          <w:szCs w:val="20"/>
        </w:rPr>
      </w:pPr>
      <w:r>
        <w:rPr>
          <w:sz w:val="20"/>
          <w:szCs w:val="20"/>
        </w:rPr>
        <w:t xml:space="preserve">Become an active member of the PS team to ensure program excellence, as well as the overall BCFM team, to ensure the advancement of mission. </w:t>
      </w:r>
    </w:p>
    <w:p w:rsidR="00DD6FE5" w:rsidRPr="00DD6FE5" w:rsidRDefault="00DD6FE5" w:rsidP="00DD6FE5">
      <w:pPr>
        <w:pStyle w:val="NoSpacing"/>
        <w:numPr>
          <w:ilvl w:val="0"/>
          <w:numId w:val="18"/>
        </w:numPr>
        <w:rPr>
          <w:sz w:val="20"/>
          <w:szCs w:val="20"/>
        </w:rPr>
      </w:pPr>
      <w:r>
        <w:rPr>
          <w:sz w:val="20"/>
          <w:szCs w:val="20"/>
        </w:rPr>
        <w:t xml:space="preserve">Engage in and foster positive and helpful interactions within the PS team and in interactions among cross department teams to ensure consistency of communication flow. </w:t>
      </w:r>
    </w:p>
    <w:p w:rsidR="00B61966" w:rsidRDefault="00B61966" w:rsidP="002F15B8">
      <w:pPr>
        <w:pStyle w:val="Default"/>
        <w:rPr>
          <w:b/>
          <w:bCs/>
          <w:sz w:val="20"/>
          <w:szCs w:val="20"/>
        </w:rPr>
      </w:pPr>
    </w:p>
    <w:p w:rsidR="002F15B8" w:rsidRDefault="002F15B8" w:rsidP="002F15B8">
      <w:pPr>
        <w:pStyle w:val="Default"/>
        <w:rPr>
          <w:sz w:val="20"/>
          <w:szCs w:val="20"/>
        </w:rPr>
      </w:pPr>
      <w:r>
        <w:rPr>
          <w:b/>
          <w:bCs/>
          <w:sz w:val="20"/>
          <w:szCs w:val="20"/>
        </w:rPr>
        <w:lastRenderedPageBreak/>
        <w:t xml:space="preserve">General: </w:t>
      </w:r>
    </w:p>
    <w:p w:rsidR="002F15B8" w:rsidRDefault="002F15B8" w:rsidP="002F15B8">
      <w:pPr>
        <w:pStyle w:val="Default"/>
        <w:rPr>
          <w:b/>
          <w:bCs/>
          <w:sz w:val="20"/>
          <w:szCs w:val="20"/>
        </w:rPr>
      </w:pPr>
      <w:r>
        <w:rPr>
          <w:b/>
          <w:bCs/>
          <w:sz w:val="20"/>
          <w:szCs w:val="20"/>
        </w:rPr>
        <w:t xml:space="preserve">Supporting functions expected of all </w:t>
      </w:r>
      <w:r w:rsidR="000D6085">
        <w:rPr>
          <w:b/>
          <w:bCs/>
          <w:sz w:val="20"/>
          <w:szCs w:val="20"/>
        </w:rPr>
        <w:t>BCFM</w:t>
      </w:r>
      <w:r>
        <w:rPr>
          <w:b/>
          <w:bCs/>
          <w:sz w:val="20"/>
          <w:szCs w:val="20"/>
        </w:rPr>
        <w:t xml:space="preserve"> employees that increase or enhance cooperation within, and the overall effectiveness of, the staff and agency: </w:t>
      </w:r>
    </w:p>
    <w:p w:rsidR="001D7A35" w:rsidRDefault="001D7A35" w:rsidP="002F15B8">
      <w:pPr>
        <w:pStyle w:val="Default"/>
        <w:rPr>
          <w:sz w:val="20"/>
          <w:szCs w:val="20"/>
        </w:rPr>
      </w:pPr>
    </w:p>
    <w:p w:rsidR="002F15B8" w:rsidRDefault="002F15B8" w:rsidP="002F15B8">
      <w:pPr>
        <w:pStyle w:val="Default"/>
        <w:numPr>
          <w:ilvl w:val="0"/>
          <w:numId w:val="14"/>
        </w:numPr>
        <w:spacing w:after="27"/>
        <w:rPr>
          <w:sz w:val="20"/>
          <w:szCs w:val="20"/>
        </w:rPr>
      </w:pPr>
      <w:r>
        <w:rPr>
          <w:sz w:val="20"/>
          <w:szCs w:val="20"/>
        </w:rPr>
        <w:t xml:space="preserve">Meet basic </w:t>
      </w:r>
      <w:r w:rsidR="000D6085">
        <w:rPr>
          <w:sz w:val="20"/>
          <w:szCs w:val="20"/>
        </w:rPr>
        <w:t>BCFM</w:t>
      </w:r>
      <w:r>
        <w:rPr>
          <w:sz w:val="20"/>
          <w:szCs w:val="20"/>
        </w:rPr>
        <w:t xml:space="preserve"> behavior standards, including professionalism, appropriate dress, relationship building, use of work time and cooperative teamwork. </w:t>
      </w:r>
    </w:p>
    <w:p w:rsidR="002F15B8" w:rsidRDefault="002F15B8" w:rsidP="002F15B8">
      <w:pPr>
        <w:pStyle w:val="Default"/>
        <w:numPr>
          <w:ilvl w:val="0"/>
          <w:numId w:val="14"/>
        </w:numPr>
        <w:spacing w:after="27"/>
        <w:rPr>
          <w:sz w:val="20"/>
          <w:szCs w:val="20"/>
        </w:rPr>
      </w:pPr>
      <w:r>
        <w:rPr>
          <w:sz w:val="20"/>
          <w:szCs w:val="20"/>
        </w:rPr>
        <w:t xml:space="preserve">Maintain a consistent and punctual work schedule and keep the office informed regarding your work day schedule and availability for colleagues and others needing to connect with you by posting in-office, offsite meetings and PTO on </w:t>
      </w:r>
      <w:r w:rsidR="000D6085">
        <w:rPr>
          <w:sz w:val="20"/>
          <w:szCs w:val="20"/>
        </w:rPr>
        <w:t>BCFM</w:t>
      </w:r>
      <w:r>
        <w:rPr>
          <w:sz w:val="20"/>
          <w:szCs w:val="20"/>
        </w:rPr>
        <w:t xml:space="preserve"> calendar on Outlook. </w:t>
      </w:r>
    </w:p>
    <w:p w:rsidR="002F15B8" w:rsidRDefault="002F15B8" w:rsidP="002F15B8">
      <w:pPr>
        <w:pStyle w:val="Default"/>
        <w:numPr>
          <w:ilvl w:val="0"/>
          <w:numId w:val="14"/>
        </w:numPr>
        <w:spacing w:after="27"/>
        <w:rPr>
          <w:sz w:val="20"/>
          <w:szCs w:val="20"/>
        </w:rPr>
      </w:pPr>
      <w:r>
        <w:rPr>
          <w:sz w:val="20"/>
          <w:szCs w:val="20"/>
        </w:rPr>
        <w:t xml:space="preserve">Follow all PTO procedures for requested time off, with submission of request at least two weeks in advance. PTO approval is dependent upon office coverage and event scheduling. See the employee handbook for details. </w:t>
      </w:r>
    </w:p>
    <w:p w:rsidR="002F15B8" w:rsidRDefault="002F15B8" w:rsidP="002F15B8">
      <w:pPr>
        <w:pStyle w:val="Default"/>
        <w:numPr>
          <w:ilvl w:val="0"/>
          <w:numId w:val="14"/>
        </w:numPr>
        <w:spacing w:after="27"/>
        <w:rPr>
          <w:sz w:val="20"/>
          <w:szCs w:val="20"/>
        </w:rPr>
      </w:pPr>
      <w:r>
        <w:rPr>
          <w:sz w:val="20"/>
          <w:szCs w:val="20"/>
        </w:rPr>
        <w:t xml:space="preserve">Log and submit time sheets, expense and mileage reports and other appropriate forms/reports for approval in accordance with the agency’s reporting and accounting requirements. </w:t>
      </w:r>
    </w:p>
    <w:p w:rsidR="002F15B8" w:rsidRDefault="002F15B8" w:rsidP="002F15B8">
      <w:pPr>
        <w:pStyle w:val="Default"/>
        <w:numPr>
          <w:ilvl w:val="0"/>
          <w:numId w:val="14"/>
        </w:numPr>
        <w:spacing w:after="27"/>
        <w:rPr>
          <w:sz w:val="20"/>
          <w:szCs w:val="20"/>
        </w:rPr>
      </w:pPr>
      <w:r>
        <w:rPr>
          <w:sz w:val="20"/>
          <w:szCs w:val="20"/>
        </w:rPr>
        <w:t xml:space="preserve">Participate or otherwise support staff wide functions, projects or initiatives such as staff meetings, team building, planning, recognition, celebrations, etc. </w:t>
      </w:r>
    </w:p>
    <w:p w:rsidR="002F15B8" w:rsidRDefault="002F15B8" w:rsidP="002F15B8">
      <w:pPr>
        <w:pStyle w:val="Default"/>
        <w:numPr>
          <w:ilvl w:val="0"/>
          <w:numId w:val="14"/>
        </w:numPr>
        <w:spacing w:after="27"/>
        <w:rPr>
          <w:sz w:val="20"/>
          <w:szCs w:val="20"/>
        </w:rPr>
      </w:pPr>
      <w:r>
        <w:rPr>
          <w:sz w:val="20"/>
          <w:szCs w:val="20"/>
        </w:rPr>
        <w:t xml:space="preserve">Set an example for staff and volunteer colleagues that reflects positively on </w:t>
      </w:r>
      <w:r w:rsidR="000D6085">
        <w:rPr>
          <w:sz w:val="20"/>
          <w:szCs w:val="20"/>
        </w:rPr>
        <w:t>BCFM</w:t>
      </w:r>
      <w:r>
        <w:rPr>
          <w:sz w:val="20"/>
          <w:szCs w:val="20"/>
        </w:rPr>
        <w:t xml:space="preserve">’s brand, values, principles, culture and goals. </w:t>
      </w:r>
    </w:p>
    <w:p w:rsidR="002F15B8" w:rsidRDefault="002F15B8" w:rsidP="002F15B8">
      <w:pPr>
        <w:pStyle w:val="Default"/>
        <w:numPr>
          <w:ilvl w:val="0"/>
          <w:numId w:val="14"/>
        </w:numPr>
        <w:spacing w:after="27"/>
        <w:rPr>
          <w:sz w:val="20"/>
          <w:szCs w:val="20"/>
        </w:rPr>
      </w:pPr>
      <w:r>
        <w:rPr>
          <w:sz w:val="20"/>
          <w:szCs w:val="20"/>
        </w:rPr>
        <w:t xml:space="preserve">Prepare and present periodic updates and/or written reports at prescheduled staff and departmental meetings covering your areas of responsibility. </w:t>
      </w:r>
    </w:p>
    <w:p w:rsidR="002F15B8" w:rsidRDefault="002F15B8" w:rsidP="002F15B8">
      <w:pPr>
        <w:pStyle w:val="Default"/>
        <w:numPr>
          <w:ilvl w:val="0"/>
          <w:numId w:val="14"/>
        </w:numPr>
        <w:spacing w:after="27"/>
        <w:rPr>
          <w:sz w:val="20"/>
          <w:szCs w:val="20"/>
        </w:rPr>
      </w:pPr>
      <w:r>
        <w:rPr>
          <w:sz w:val="20"/>
          <w:szCs w:val="20"/>
        </w:rPr>
        <w:t xml:space="preserve">Participate in the annual budget planning for your areas of responsibility and meet or exceed approved budget goals and control of expenses. </w:t>
      </w:r>
    </w:p>
    <w:p w:rsidR="002F15B8" w:rsidRDefault="002F15B8" w:rsidP="002F15B8">
      <w:pPr>
        <w:pStyle w:val="Default"/>
        <w:numPr>
          <w:ilvl w:val="0"/>
          <w:numId w:val="14"/>
        </w:numPr>
        <w:spacing w:after="27"/>
        <w:rPr>
          <w:sz w:val="20"/>
          <w:szCs w:val="20"/>
        </w:rPr>
      </w:pPr>
      <w:r>
        <w:rPr>
          <w:sz w:val="20"/>
          <w:szCs w:val="20"/>
        </w:rPr>
        <w:t xml:space="preserve">Provide year-to-date analysis of budget and expenses as applicable for your areas of responsible as requested by your supervisor or the President. </w:t>
      </w:r>
    </w:p>
    <w:p w:rsidR="002F15B8" w:rsidRDefault="002F15B8" w:rsidP="002F15B8">
      <w:pPr>
        <w:pStyle w:val="Default"/>
        <w:numPr>
          <w:ilvl w:val="0"/>
          <w:numId w:val="14"/>
        </w:numPr>
        <w:spacing w:after="27"/>
        <w:rPr>
          <w:sz w:val="20"/>
          <w:szCs w:val="20"/>
        </w:rPr>
      </w:pPr>
      <w:r>
        <w:rPr>
          <w:sz w:val="20"/>
          <w:szCs w:val="20"/>
        </w:rPr>
        <w:t xml:space="preserve">Support other departments as requested/needed including evening and weekend work as required. </w:t>
      </w:r>
    </w:p>
    <w:p w:rsidR="002F15B8" w:rsidRDefault="002F15B8" w:rsidP="002F15B8">
      <w:pPr>
        <w:pStyle w:val="Default"/>
        <w:numPr>
          <w:ilvl w:val="0"/>
          <w:numId w:val="14"/>
        </w:numPr>
        <w:spacing w:after="27"/>
        <w:rPr>
          <w:sz w:val="20"/>
          <w:szCs w:val="20"/>
        </w:rPr>
      </w:pPr>
      <w:r>
        <w:rPr>
          <w:sz w:val="20"/>
          <w:szCs w:val="20"/>
        </w:rPr>
        <w:t xml:space="preserve">Travel within the state of Michigan as requested. </w:t>
      </w:r>
    </w:p>
    <w:p w:rsidR="002F15B8" w:rsidRDefault="002F15B8" w:rsidP="002F15B8">
      <w:pPr>
        <w:pStyle w:val="Default"/>
        <w:numPr>
          <w:ilvl w:val="0"/>
          <w:numId w:val="14"/>
        </w:numPr>
        <w:rPr>
          <w:sz w:val="20"/>
          <w:szCs w:val="20"/>
        </w:rPr>
      </w:pPr>
      <w:r>
        <w:rPr>
          <w:sz w:val="20"/>
          <w:szCs w:val="20"/>
        </w:rPr>
        <w:t xml:space="preserve">Other tasks as assigned by the President. </w:t>
      </w:r>
    </w:p>
    <w:p w:rsidR="00B61966" w:rsidRDefault="00B61966" w:rsidP="00B61966">
      <w:pPr>
        <w:pStyle w:val="Default"/>
        <w:rPr>
          <w:sz w:val="20"/>
          <w:szCs w:val="20"/>
        </w:rPr>
      </w:pPr>
    </w:p>
    <w:p w:rsidR="00B61966" w:rsidRDefault="00B61966" w:rsidP="00B61966">
      <w:pPr>
        <w:pStyle w:val="Default"/>
        <w:rPr>
          <w:sz w:val="20"/>
          <w:szCs w:val="20"/>
        </w:rPr>
      </w:pPr>
      <w:r>
        <w:rPr>
          <w:sz w:val="20"/>
          <w:szCs w:val="20"/>
        </w:rPr>
        <w:t>Qualifications:</w:t>
      </w:r>
    </w:p>
    <w:p w:rsidR="00B61966" w:rsidRDefault="00B61966" w:rsidP="00B61966">
      <w:pPr>
        <w:pStyle w:val="Default"/>
        <w:numPr>
          <w:ilvl w:val="0"/>
          <w:numId w:val="15"/>
        </w:numPr>
        <w:rPr>
          <w:sz w:val="20"/>
          <w:szCs w:val="20"/>
        </w:rPr>
      </w:pPr>
      <w:r>
        <w:rPr>
          <w:sz w:val="20"/>
          <w:szCs w:val="20"/>
        </w:rPr>
        <w:t>Education: Master’s Degree in social work or related field.</w:t>
      </w:r>
    </w:p>
    <w:p w:rsidR="00B61966" w:rsidRDefault="00B61966" w:rsidP="00B61966">
      <w:pPr>
        <w:pStyle w:val="Default"/>
        <w:numPr>
          <w:ilvl w:val="0"/>
          <w:numId w:val="15"/>
        </w:numPr>
        <w:rPr>
          <w:sz w:val="20"/>
          <w:szCs w:val="20"/>
        </w:rPr>
      </w:pPr>
      <w:r>
        <w:rPr>
          <w:sz w:val="20"/>
          <w:szCs w:val="20"/>
        </w:rPr>
        <w:t xml:space="preserve">Experience: One to three years of social work based experiences in a human services agency. </w:t>
      </w:r>
    </w:p>
    <w:p w:rsidR="00850A35" w:rsidRDefault="00850A35" w:rsidP="00850A35">
      <w:pPr>
        <w:pStyle w:val="NoSpacing"/>
        <w:ind w:left="375"/>
        <w:rPr>
          <w:sz w:val="20"/>
          <w:szCs w:val="20"/>
        </w:rPr>
      </w:pPr>
    </w:p>
    <w:p w:rsidR="00B61966" w:rsidRDefault="00B61966" w:rsidP="00B61966">
      <w:pPr>
        <w:pStyle w:val="NoSpacing"/>
        <w:rPr>
          <w:sz w:val="20"/>
          <w:szCs w:val="20"/>
        </w:rPr>
      </w:pPr>
      <w:r>
        <w:rPr>
          <w:sz w:val="20"/>
          <w:szCs w:val="20"/>
        </w:rPr>
        <w:t>Work Requirements:</w:t>
      </w:r>
    </w:p>
    <w:p w:rsidR="00B61966" w:rsidRDefault="00B61966" w:rsidP="00B61966">
      <w:pPr>
        <w:pStyle w:val="NoSpacing"/>
        <w:numPr>
          <w:ilvl w:val="0"/>
          <w:numId w:val="16"/>
        </w:numPr>
        <w:rPr>
          <w:sz w:val="20"/>
          <w:szCs w:val="20"/>
        </w:rPr>
      </w:pPr>
      <w:r>
        <w:rPr>
          <w:sz w:val="20"/>
          <w:szCs w:val="20"/>
        </w:rPr>
        <w:t xml:space="preserve">Able to work a regular, </w:t>
      </w:r>
      <w:r w:rsidR="008C4C15">
        <w:rPr>
          <w:sz w:val="20"/>
          <w:szCs w:val="20"/>
        </w:rPr>
        <w:t>full-time</w:t>
      </w:r>
      <w:r>
        <w:rPr>
          <w:sz w:val="20"/>
          <w:szCs w:val="20"/>
        </w:rPr>
        <w:t xml:space="preserve"> schedule during work week</w:t>
      </w:r>
      <w:r w:rsidR="008E7133">
        <w:rPr>
          <w:sz w:val="20"/>
          <w:szCs w:val="20"/>
        </w:rPr>
        <w:t xml:space="preserve">. </w:t>
      </w:r>
      <w:r>
        <w:rPr>
          <w:sz w:val="20"/>
          <w:szCs w:val="20"/>
        </w:rPr>
        <w:t xml:space="preserve"> </w:t>
      </w:r>
      <w:r w:rsidR="000D6085">
        <w:rPr>
          <w:sz w:val="20"/>
          <w:szCs w:val="20"/>
        </w:rPr>
        <w:t xml:space="preserve">Work time will </w:t>
      </w:r>
      <w:r w:rsidR="001D5A74">
        <w:rPr>
          <w:sz w:val="20"/>
          <w:szCs w:val="20"/>
        </w:rPr>
        <w:t xml:space="preserve">be comprised of both in-office and remote work. </w:t>
      </w:r>
    </w:p>
    <w:p w:rsidR="00B61966" w:rsidRDefault="00B61966" w:rsidP="00B61966">
      <w:pPr>
        <w:pStyle w:val="NoSpacing"/>
        <w:numPr>
          <w:ilvl w:val="0"/>
          <w:numId w:val="16"/>
        </w:numPr>
        <w:rPr>
          <w:sz w:val="20"/>
          <w:szCs w:val="20"/>
        </w:rPr>
      </w:pPr>
      <w:r>
        <w:rPr>
          <w:sz w:val="20"/>
          <w:szCs w:val="20"/>
        </w:rPr>
        <w:t>Open to working additional or alternative hours when program workload warrants in the judgement of Patient S</w:t>
      </w:r>
      <w:r w:rsidR="001D5A74">
        <w:rPr>
          <w:sz w:val="20"/>
          <w:szCs w:val="20"/>
        </w:rPr>
        <w:t>upport</w:t>
      </w:r>
      <w:r>
        <w:rPr>
          <w:sz w:val="20"/>
          <w:szCs w:val="20"/>
        </w:rPr>
        <w:t xml:space="preserve"> Director. </w:t>
      </w:r>
    </w:p>
    <w:p w:rsidR="00570C3E" w:rsidRDefault="00570C3E" w:rsidP="001D7A35">
      <w:pPr>
        <w:pStyle w:val="NoSpacing"/>
        <w:rPr>
          <w:sz w:val="20"/>
          <w:szCs w:val="20"/>
        </w:rPr>
      </w:pPr>
    </w:p>
    <w:p w:rsidR="00570C3E" w:rsidRDefault="00570C3E" w:rsidP="000B73B7">
      <w:pPr>
        <w:pStyle w:val="NoSpacing"/>
        <w:ind w:left="375"/>
        <w:rPr>
          <w:sz w:val="20"/>
          <w:szCs w:val="20"/>
        </w:rPr>
      </w:pPr>
    </w:p>
    <w:sectPr w:rsidR="00570C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F14" w:rsidRDefault="00857F14" w:rsidP="002F15B8">
      <w:pPr>
        <w:spacing w:after="0" w:line="240" w:lineRule="auto"/>
      </w:pPr>
      <w:r>
        <w:separator/>
      </w:r>
    </w:p>
  </w:endnote>
  <w:endnote w:type="continuationSeparator" w:id="0">
    <w:p w:rsidR="00857F14" w:rsidRDefault="00857F14" w:rsidP="002F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F14" w:rsidRDefault="00857F14" w:rsidP="002F15B8">
      <w:pPr>
        <w:spacing w:after="0" w:line="240" w:lineRule="auto"/>
      </w:pPr>
      <w:r>
        <w:separator/>
      </w:r>
    </w:p>
  </w:footnote>
  <w:footnote w:type="continuationSeparator" w:id="0">
    <w:p w:rsidR="00857F14" w:rsidRDefault="00857F14" w:rsidP="002F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5B8" w:rsidRDefault="002F15B8" w:rsidP="002F15B8">
    <w:pPr>
      <w:pStyle w:val="Header"/>
      <w:jc w:val="center"/>
    </w:pPr>
    <w:r>
      <w:rPr>
        <w:noProof/>
      </w:rPr>
      <w:drawing>
        <wp:inline distT="0" distB="0" distL="0" distR="0" wp14:anchorId="7C3F30C8" wp14:editId="1F3F6DBB">
          <wp:extent cx="1554157" cy="7084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ix\Desktop\CLF_08979_Logo_Redesign_CHOIC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4157" cy="708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1CB"/>
    <w:multiLevelType w:val="hybridMultilevel"/>
    <w:tmpl w:val="7304E1CC"/>
    <w:lvl w:ilvl="0" w:tplc="CB46B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7CF1"/>
    <w:multiLevelType w:val="hybridMultilevel"/>
    <w:tmpl w:val="B54E1B80"/>
    <w:lvl w:ilvl="0" w:tplc="8B9EC89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4AA63BB"/>
    <w:multiLevelType w:val="hybridMultilevel"/>
    <w:tmpl w:val="A438A0B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A6B3654"/>
    <w:multiLevelType w:val="hybridMultilevel"/>
    <w:tmpl w:val="E8E0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7A06"/>
    <w:multiLevelType w:val="hybridMultilevel"/>
    <w:tmpl w:val="9A6A4DC4"/>
    <w:lvl w:ilvl="0" w:tplc="48567AD4">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15:restartNumberingAfterBreak="0">
    <w:nsid w:val="1FE130E7"/>
    <w:multiLevelType w:val="hybridMultilevel"/>
    <w:tmpl w:val="5F8CE604"/>
    <w:lvl w:ilvl="0" w:tplc="BE9E4E04">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15:restartNumberingAfterBreak="0">
    <w:nsid w:val="28B27A16"/>
    <w:multiLevelType w:val="hybridMultilevel"/>
    <w:tmpl w:val="0EB0D1E0"/>
    <w:lvl w:ilvl="0" w:tplc="CB46BBDA">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3FEC75F7"/>
    <w:multiLevelType w:val="hybridMultilevel"/>
    <w:tmpl w:val="0E04F646"/>
    <w:lvl w:ilvl="0" w:tplc="F8E63BFE">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49907063"/>
    <w:multiLevelType w:val="hybridMultilevel"/>
    <w:tmpl w:val="9A368C34"/>
    <w:lvl w:ilvl="0" w:tplc="0DA49B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C3306F7"/>
    <w:multiLevelType w:val="hybridMultilevel"/>
    <w:tmpl w:val="18607824"/>
    <w:lvl w:ilvl="0" w:tplc="608C463E">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4CDA025A"/>
    <w:multiLevelType w:val="hybridMultilevel"/>
    <w:tmpl w:val="1F2E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D0529"/>
    <w:multiLevelType w:val="hybridMultilevel"/>
    <w:tmpl w:val="827A1A4A"/>
    <w:lvl w:ilvl="0" w:tplc="6262B36A">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 w15:restartNumberingAfterBreak="0">
    <w:nsid w:val="51DA5364"/>
    <w:multiLevelType w:val="hybridMultilevel"/>
    <w:tmpl w:val="3074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51AA2"/>
    <w:multiLevelType w:val="hybridMultilevel"/>
    <w:tmpl w:val="03260AF6"/>
    <w:lvl w:ilvl="0" w:tplc="0DA49BBA">
      <w:start w:val="1"/>
      <w:numFmt w:val="decimal"/>
      <w:lvlText w:val="%1."/>
      <w:lvlJc w:val="left"/>
      <w:pPr>
        <w:ind w:left="636" w:hanging="360"/>
      </w:pPr>
      <w:rPr>
        <w:rFonts w:hint="default"/>
      </w:rPr>
    </w:lvl>
    <w:lvl w:ilvl="1" w:tplc="ED8494F6">
      <w:numFmt w:val="bullet"/>
      <w:lvlText w:val=""/>
      <w:lvlJc w:val="left"/>
      <w:pPr>
        <w:ind w:left="1356" w:hanging="360"/>
      </w:pPr>
      <w:rPr>
        <w:rFonts w:ascii="Calibri" w:eastAsiaTheme="minorHAnsi" w:hAnsi="Calibri" w:cs="Calibri" w:hint="default"/>
      </w:r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4" w15:restartNumberingAfterBreak="0">
    <w:nsid w:val="656809E5"/>
    <w:multiLevelType w:val="hybridMultilevel"/>
    <w:tmpl w:val="806E7D7E"/>
    <w:lvl w:ilvl="0" w:tplc="1DBC3A5E">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5" w15:restartNumberingAfterBreak="0">
    <w:nsid w:val="73AD12BE"/>
    <w:multiLevelType w:val="hybridMultilevel"/>
    <w:tmpl w:val="6940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B3D10"/>
    <w:multiLevelType w:val="hybridMultilevel"/>
    <w:tmpl w:val="08C6CD1E"/>
    <w:lvl w:ilvl="0" w:tplc="5832EE42">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7" w15:restartNumberingAfterBreak="0">
    <w:nsid w:val="7C0B74C8"/>
    <w:multiLevelType w:val="hybridMultilevel"/>
    <w:tmpl w:val="86D8A72A"/>
    <w:lvl w:ilvl="0" w:tplc="19149758">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num w:numId="1">
    <w:abstractNumId w:val="11"/>
  </w:num>
  <w:num w:numId="2">
    <w:abstractNumId w:val="13"/>
  </w:num>
  <w:num w:numId="3">
    <w:abstractNumId w:val="4"/>
  </w:num>
  <w:num w:numId="4">
    <w:abstractNumId w:val="14"/>
  </w:num>
  <w:num w:numId="5">
    <w:abstractNumId w:val="5"/>
  </w:num>
  <w:num w:numId="6">
    <w:abstractNumId w:val="6"/>
  </w:num>
  <w:num w:numId="7">
    <w:abstractNumId w:val="7"/>
  </w:num>
  <w:num w:numId="8">
    <w:abstractNumId w:val="3"/>
  </w:num>
  <w:num w:numId="9">
    <w:abstractNumId w:val="1"/>
  </w:num>
  <w:num w:numId="10">
    <w:abstractNumId w:val="8"/>
  </w:num>
  <w:num w:numId="11">
    <w:abstractNumId w:val="2"/>
  </w:num>
  <w:num w:numId="12">
    <w:abstractNumId w:val="0"/>
  </w:num>
  <w:num w:numId="13">
    <w:abstractNumId w:val="16"/>
  </w:num>
  <w:num w:numId="14">
    <w:abstractNumId w:val="15"/>
  </w:num>
  <w:num w:numId="15">
    <w:abstractNumId w:val="12"/>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B9"/>
    <w:rsid w:val="00014A0A"/>
    <w:rsid w:val="0001543E"/>
    <w:rsid w:val="000770B9"/>
    <w:rsid w:val="000857CF"/>
    <w:rsid w:val="000B73B7"/>
    <w:rsid w:val="000D6085"/>
    <w:rsid w:val="000D651F"/>
    <w:rsid w:val="001D5A74"/>
    <w:rsid w:val="001D7A35"/>
    <w:rsid w:val="0021553E"/>
    <w:rsid w:val="002F15B8"/>
    <w:rsid w:val="00301F4F"/>
    <w:rsid w:val="0035698D"/>
    <w:rsid w:val="00362FA7"/>
    <w:rsid w:val="00401454"/>
    <w:rsid w:val="0045018E"/>
    <w:rsid w:val="00467871"/>
    <w:rsid w:val="004D14C4"/>
    <w:rsid w:val="004E03BE"/>
    <w:rsid w:val="00520B1F"/>
    <w:rsid w:val="00557219"/>
    <w:rsid w:val="00570C3E"/>
    <w:rsid w:val="005F54E9"/>
    <w:rsid w:val="00686F28"/>
    <w:rsid w:val="006C223A"/>
    <w:rsid w:val="00741819"/>
    <w:rsid w:val="00795479"/>
    <w:rsid w:val="00796AB2"/>
    <w:rsid w:val="007E23DE"/>
    <w:rsid w:val="00850A35"/>
    <w:rsid w:val="00857F14"/>
    <w:rsid w:val="00861076"/>
    <w:rsid w:val="008931BF"/>
    <w:rsid w:val="008A67D2"/>
    <w:rsid w:val="008B5CAA"/>
    <w:rsid w:val="008C4C15"/>
    <w:rsid w:val="008E7133"/>
    <w:rsid w:val="008E7D1A"/>
    <w:rsid w:val="00985C95"/>
    <w:rsid w:val="00A27B44"/>
    <w:rsid w:val="00A437F3"/>
    <w:rsid w:val="00AD69B4"/>
    <w:rsid w:val="00B30E32"/>
    <w:rsid w:val="00B61966"/>
    <w:rsid w:val="00BA791B"/>
    <w:rsid w:val="00BD15B0"/>
    <w:rsid w:val="00DD6FE5"/>
    <w:rsid w:val="00DE5D6C"/>
    <w:rsid w:val="00E911F9"/>
    <w:rsid w:val="00EB03FE"/>
    <w:rsid w:val="00EB10B3"/>
    <w:rsid w:val="00EE2A0E"/>
    <w:rsid w:val="00FF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AF6F-1D6E-4CE2-A949-C6121FF3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0B9"/>
    <w:pPr>
      <w:spacing w:after="0" w:line="240" w:lineRule="auto"/>
    </w:pPr>
  </w:style>
  <w:style w:type="paragraph" w:styleId="BalloonText">
    <w:name w:val="Balloon Text"/>
    <w:basedOn w:val="Normal"/>
    <w:link w:val="BalloonTextChar"/>
    <w:uiPriority w:val="99"/>
    <w:semiHidden/>
    <w:unhideWhenUsed/>
    <w:rsid w:val="0007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B9"/>
    <w:rPr>
      <w:rFonts w:ascii="Tahoma" w:hAnsi="Tahoma" w:cs="Tahoma"/>
      <w:sz w:val="16"/>
      <w:szCs w:val="16"/>
    </w:rPr>
  </w:style>
  <w:style w:type="character" w:styleId="Hyperlink">
    <w:name w:val="Hyperlink"/>
    <w:basedOn w:val="DefaultParagraphFont"/>
    <w:uiPriority w:val="99"/>
    <w:unhideWhenUsed/>
    <w:rsid w:val="00EB10B3"/>
    <w:rPr>
      <w:color w:val="0000FF" w:themeColor="hyperlink"/>
      <w:u w:val="single"/>
    </w:rPr>
  </w:style>
  <w:style w:type="paragraph" w:customStyle="1" w:styleId="Default">
    <w:name w:val="Default"/>
    <w:rsid w:val="002F15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B8"/>
  </w:style>
  <w:style w:type="paragraph" w:styleId="Footer">
    <w:name w:val="footer"/>
    <w:basedOn w:val="Normal"/>
    <w:link w:val="FooterChar"/>
    <w:uiPriority w:val="99"/>
    <w:unhideWhenUsed/>
    <w:rsid w:val="002F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West</dc:creator>
  <cp:lastModifiedBy>Melissa Antoncic</cp:lastModifiedBy>
  <cp:revision>2</cp:revision>
  <cp:lastPrinted>2017-12-28T17:39:00Z</cp:lastPrinted>
  <dcterms:created xsi:type="dcterms:W3CDTF">2022-11-21T16:38:00Z</dcterms:created>
  <dcterms:modified xsi:type="dcterms:W3CDTF">2022-11-21T16:38:00Z</dcterms:modified>
</cp:coreProperties>
</file>